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BDD8" w14:textId="33AD6445" w:rsidR="00E31456" w:rsidRDefault="003321BB" w:rsidP="003321BB">
      <w:pPr>
        <w:jc w:val="center"/>
      </w:pPr>
      <w:r>
        <w:t>Table of Contents</w:t>
      </w:r>
    </w:p>
    <w:p w14:paraId="7DF18C55" w14:textId="77777777" w:rsidR="003321BB" w:rsidRDefault="003321BB"/>
    <w:p w14:paraId="6D0DD3BE" w14:textId="77777777" w:rsidR="003321BB" w:rsidRDefault="003321BB"/>
    <w:p w14:paraId="6151132A" w14:textId="1CF9426B" w:rsidR="003321BB" w:rsidRDefault="003321BB" w:rsidP="003321BB">
      <w:pPr>
        <w:spacing w:line="276" w:lineRule="auto"/>
      </w:pPr>
      <w:r w:rsidRPr="003321BB">
        <w:t>Healthcare and Other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B546C57" w14:textId="1B796784" w:rsidR="003321BB" w:rsidRDefault="003321BB" w:rsidP="003321BB">
      <w:pPr>
        <w:spacing w:line="276" w:lineRule="auto"/>
        <w:ind w:firstLine="720"/>
      </w:pPr>
      <w:r w:rsidRPr="003321BB">
        <w:t>2024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3A5C5D9" w14:textId="0982058C" w:rsidR="003321BB" w:rsidRDefault="003321BB" w:rsidP="003321BB">
      <w:pPr>
        <w:spacing w:line="276" w:lineRule="auto"/>
        <w:ind w:firstLine="720"/>
      </w:pPr>
      <w:r w:rsidRPr="003321BB">
        <w:t>Business Related Meals &amp; Entertainment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9189393" w14:textId="29C5D07A" w:rsidR="003321BB" w:rsidRDefault="003321BB" w:rsidP="003321BB">
      <w:pPr>
        <w:spacing w:line="276" w:lineRule="auto"/>
        <w:ind w:firstLine="720"/>
      </w:pPr>
      <w:r w:rsidRPr="003321BB">
        <w:t>General Rules for Qualified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A3D8CDB" w14:textId="5F3333D2" w:rsidR="003321BB" w:rsidRDefault="003321BB" w:rsidP="003321BB">
      <w:pPr>
        <w:spacing w:line="276" w:lineRule="auto"/>
        <w:ind w:firstLine="720"/>
      </w:pPr>
      <w:r w:rsidRPr="003321BB">
        <w:t>Chart- Type of Reimbursement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8EC44BF" w14:textId="697BA447" w:rsidR="003321BB" w:rsidRDefault="003321BB" w:rsidP="003321BB">
      <w:pPr>
        <w:spacing w:line="276" w:lineRule="auto"/>
        <w:ind w:firstLine="720"/>
      </w:pPr>
      <w:r w:rsidRPr="003321BB">
        <w:t>Sample Accountable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86B70FD" w14:textId="055CCDFB" w:rsidR="003321BB" w:rsidRDefault="003321BB" w:rsidP="003321BB">
      <w:pPr>
        <w:spacing w:line="276" w:lineRule="auto"/>
        <w:ind w:firstLine="720"/>
      </w:pPr>
      <w:r w:rsidRPr="003321BB">
        <w:t>Qualified Allowable Business Expenses for Employer Reimbursement</w:t>
      </w:r>
      <w:r>
        <w:tab/>
      </w:r>
      <w:r>
        <w:tab/>
        <w:t>5</w:t>
      </w:r>
    </w:p>
    <w:p w14:paraId="1FC8527A" w14:textId="7E73B933" w:rsidR="003321BB" w:rsidRDefault="003321BB" w:rsidP="003321BB">
      <w:pPr>
        <w:spacing w:line="276" w:lineRule="auto"/>
        <w:ind w:firstLine="720"/>
      </w:pPr>
      <w:r w:rsidRPr="003321BB">
        <w:t>Entity Application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351B702" w14:textId="2FE4362A" w:rsidR="003321BB" w:rsidRDefault="003321BB" w:rsidP="003321BB">
      <w:pPr>
        <w:spacing w:line="276" w:lineRule="auto"/>
        <w:ind w:firstLine="720"/>
      </w:pPr>
      <w:r w:rsidRPr="003321BB">
        <w:t>Fringe Benefit Deductibility for 2% Shareholders in S Corporations</w:t>
      </w:r>
      <w:r>
        <w:tab/>
      </w:r>
      <w:r>
        <w:tab/>
      </w:r>
      <w:r>
        <w:tab/>
        <w:t>7</w:t>
      </w:r>
    </w:p>
    <w:p w14:paraId="27B4F196" w14:textId="77777777" w:rsidR="003321BB" w:rsidRDefault="003321BB" w:rsidP="003321BB">
      <w:pPr>
        <w:spacing w:line="276" w:lineRule="auto"/>
        <w:ind w:firstLine="720"/>
      </w:pPr>
    </w:p>
    <w:p w14:paraId="4285C3AE" w14:textId="4FC4B909" w:rsidR="003321BB" w:rsidRDefault="003321BB" w:rsidP="003321BB">
      <w:pPr>
        <w:spacing w:line="276" w:lineRule="auto"/>
        <w:ind w:firstLine="720"/>
      </w:pPr>
      <w:r w:rsidRPr="003321BB">
        <w:t>Fringe Benefit Plan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04306ED" w14:textId="09DF7802" w:rsidR="003321BB" w:rsidRDefault="003321BB" w:rsidP="003321BB">
      <w:pPr>
        <w:spacing w:line="276" w:lineRule="auto"/>
        <w:ind w:left="720" w:firstLine="720"/>
      </w:pPr>
      <w:r w:rsidRPr="003321BB">
        <w:t>Highly Compensated Employee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22B256F" w14:textId="225DB590" w:rsidR="003321BB" w:rsidRDefault="003321BB" w:rsidP="003321BB">
      <w:pPr>
        <w:spacing w:line="276" w:lineRule="auto"/>
        <w:ind w:left="720" w:firstLine="720"/>
      </w:pPr>
      <w:r w:rsidRPr="003321BB">
        <w:t>Key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303B78E" w14:textId="619B11BD" w:rsidR="003321BB" w:rsidRDefault="003321BB" w:rsidP="003321BB">
      <w:pPr>
        <w:spacing w:line="276" w:lineRule="auto"/>
        <w:ind w:left="720" w:firstLine="720"/>
      </w:pPr>
      <w:r w:rsidRPr="003321BB">
        <w:t>Treatment Under Employment Taxes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4ECDE05" w14:textId="77777777" w:rsidR="003321BB" w:rsidRDefault="003321BB" w:rsidP="003321BB">
      <w:pPr>
        <w:spacing w:line="276" w:lineRule="auto"/>
      </w:pPr>
    </w:p>
    <w:p w14:paraId="380B0F65" w14:textId="2A6310D7" w:rsidR="003321BB" w:rsidRDefault="003321BB" w:rsidP="003321BB">
      <w:pPr>
        <w:spacing w:line="276" w:lineRule="auto"/>
        <w:ind w:firstLine="720"/>
      </w:pPr>
      <w:r w:rsidRPr="003321BB">
        <w:t>Accident &amp; Health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4690134" w14:textId="2F5A392B" w:rsidR="003321BB" w:rsidRDefault="003321BB" w:rsidP="003321BB">
      <w:pPr>
        <w:spacing w:line="276" w:lineRule="auto"/>
        <w:ind w:left="720" w:firstLine="720"/>
      </w:pPr>
      <w:r w:rsidRPr="003321BB">
        <w:t>Self-employed health insurance deduction for Form 1040</w:t>
      </w:r>
      <w:r>
        <w:tab/>
      </w:r>
      <w:r>
        <w:tab/>
      </w:r>
      <w:r>
        <w:tab/>
        <w:t>14</w:t>
      </w:r>
    </w:p>
    <w:p w14:paraId="7BA91DAB" w14:textId="77777777" w:rsidR="003321BB" w:rsidRDefault="003321BB" w:rsidP="003321BB">
      <w:pPr>
        <w:spacing w:line="276" w:lineRule="auto"/>
        <w:ind w:left="720" w:firstLine="720"/>
      </w:pPr>
    </w:p>
    <w:p w14:paraId="0734E34F" w14:textId="5E1F07F4" w:rsidR="003321BB" w:rsidRDefault="003321BB" w:rsidP="003321BB">
      <w:pPr>
        <w:spacing w:line="276" w:lineRule="auto"/>
        <w:ind w:left="720" w:firstLine="720"/>
      </w:pPr>
      <w:r w:rsidRPr="003321BB">
        <w:t>Healthcare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D7DD181" w14:textId="2406B856" w:rsidR="003321BB" w:rsidRDefault="003321BB" w:rsidP="003321BB">
      <w:pPr>
        <w:spacing w:line="276" w:lineRule="auto"/>
        <w:ind w:left="1440" w:firstLine="720"/>
      </w:pPr>
      <w:r w:rsidRPr="003321BB">
        <w:t>Business Owners’ Health Insurance Treatment</w:t>
      </w:r>
      <w:r>
        <w:tab/>
      </w:r>
      <w:r>
        <w:tab/>
      </w:r>
      <w:r>
        <w:tab/>
        <w:t>16</w:t>
      </w:r>
    </w:p>
    <w:p w14:paraId="49B3598A" w14:textId="6AECE600" w:rsidR="003321BB" w:rsidRDefault="003321BB" w:rsidP="003321BB">
      <w:pPr>
        <w:spacing w:line="276" w:lineRule="auto"/>
        <w:ind w:left="1440" w:firstLine="720"/>
      </w:pPr>
      <w:r w:rsidRPr="003321BB">
        <w:t>Annual QSEHRA contributions limits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DB3B40F" w14:textId="5322A09D" w:rsidR="003321BB" w:rsidRDefault="003321BB" w:rsidP="003321BB">
      <w:pPr>
        <w:spacing w:line="276" w:lineRule="auto"/>
        <w:ind w:left="1440" w:firstLine="720"/>
      </w:pPr>
      <w:r w:rsidRPr="003321BB">
        <w:t>Model Attestation for Initial Proof of MEC</w:t>
      </w:r>
      <w:r>
        <w:tab/>
      </w:r>
      <w:r>
        <w:tab/>
      </w:r>
      <w:r>
        <w:tab/>
      </w:r>
      <w:r>
        <w:tab/>
        <w:t>19</w:t>
      </w:r>
    </w:p>
    <w:p w14:paraId="1630E950" w14:textId="77777777" w:rsidR="003321BB" w:rsidRDefault="003321BB" w:rsidP="003321BB">
      <w:pPr>
        <w:spacing w:line="276" w:lineRule="auto"/>
      </w:pPr>
    </w:p>
    <w:p w14:paraId="002BF833" w14:textId="798AE2DF" w:rsidR="003321BB" w:rsidRDefault="003321BB" w:rsidP="003321BB">
      <w:pPr>
        <w:spacing w:line="276" w:lineRule="auto"/>
        <w:ind w:firstLine="720"/>
      </w:pPr>
      <w:r w:rsidRPr="003321BB">
        <w:t>Achievement 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1A2B8C7" w14:textId="0AEF5DD8" w:rsidR="003321BB" w:rsidRDefault="003321BB" w:rsidP="003321BB">
      <w:pPr>
        <w:spacing w:line="276" w:lineRule="auto"/>
        <w:ind w:left="720" w:firstLine="720"/>
      </w:pPr>
      <w:r>
        <w:t>A</w:t>
      </w:r>
      <w:r w:rsidRPr="003321BB">
        <w:t>chievement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E4469D7" w14:textId="7C25518C" w:rsidR="003321BB" w:rsidRDefault="003321BB" w:rsidP="003321BB">
      <w:pPr>
        <w:spacing w:line="276" w:lineRule="auto"/>
        <w:ind w:left="720" w:firstLine="720"/>
      </w:pPr>
      <w:r w:rsidRPr="003321BB">
        <w:t>Length-of-service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67CD4CA" w14:textId="5F91EC5B" w:rsidR="003321BB" w:rsidRDefault="003321BB" w:rsidP="003321BB">
      <w:pPr>
        <w:spacing w:line="276" w:lineRule="auto"/>
        <w:ind w:left="720" w:firstLine="720"/>
      </w:pPr>
      <w:r w:rsidRPr="003321BB">
        <w:t>Safety achievement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4281D8F" w14:textId="494E19EE" w:rsidR="003321BB" w:rsidRDefault="003321BB" w:rsidP="003321BB">
      <w:pPr>
        <w:spacing w:line="276" w:lineRule="auto"/>
        <w:ind w:left="720" w:firstLine="720"/>
      </w:pPr>
      <w:r w:rsidRPr="003321BB">
        <w:t>Deduction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0F923411" w14:textId="2A5830DE" w:rsidR="003321BB" w:rsidRDefault="003321BB" w:rsidP="003321BB">
      <w:pPr>
        <w:spacing w:line="276" w:lineRule="auto"/>
        <w:ind w:left="720" w:firstLine="720"/>
      </w:pPr>
      <w:r w:rsidRPr="003321BB">
        <w:t>De minimis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D194D8E" w14:textId="77777777" w:rsidR="003321BB" w:rsidRDefault="003321BB" w:rsidP="003321BB">
      <w:pPr>
        <w:spacing w:line="276" w:lineRule="auto"/>
      </w:pPr>
    </w:p>
    <w:p w14:paraId="65164B9E" w14:textId="26313B1F" w:rsidR="003321BB" w:rsidRDefault="003321BB" w:rsidP="003321BB">
      <w:pPr>
        <w:spacing w:line="276" w:lineRule="auto"/>
        <w:ind w:firstLine="720"/>
      </w:pPr>
      <w:r w:rsidRPr="003321BB">
        <w:t>Adoption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046121A" w14:textId="168AF543" w:rsidR="003321BB" w:rsidRDefault="003321BB" w:rsidP="003321BB">
      <w:pPr>
        <w:spacing w:line="276" w:lineRule="auto"/>
        <w:ind w:firstLine="720"/>
      </w:pPr>
      <w:r w:rsidRPr="003321BB">
        <w:t>Athletic Facilities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A8BC629" w14:textId="00C8CCD6" w:rsidR="003321BB" w:rsidRDefault="003321BB" w:rsidP="003321BB">
      <w:pPr>
        <w:spacing w:line="276" w:lineRule="auto"/>
        <w:ind w:firstLine="720"/>
      </w:pPr>
      <w:r w:rsidRPr="003321BB">
        <w:t>Cafeteria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F9434E4" w14:textId="77777777" w:rsidR="003321BB" w:rsidRDefault="003321BB" w:rsidP="003321BB">
      <w:pPr>
        <w:spacing w:line="276" w:lineRule="auto"/>
        <w:ind w:firstLine="720"/>
      </w:pPr>
    </w:p>
    <w:p w14:paraId="323F3779" w14:textId="25F7D431" w:rsidR="003321BB" w:rsidRDefault="003321BB" w:rsidP="003321BB">
      <w:pPr>
        <w:spacing w:line="276" w:lineRule="auto"/>
        <w:ind w:firstLine="720"/>
      </w:pPr>
      <w:r w:rsidRPr="003321BB">
        <w:t>De Minimis (Minimal)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A29859D" w14:textId="79FD3561" w:rsidR="003321BB" w:rsidRDefault="003321BB" w:rsidP="003321BB">
      <w:pPr>
        <w:spacing w:line="276" w:lineRule="auto"/>
        <w:ind w:left="720" w:firstLine="720"/>
      </w:pPr>
      <w:r w:rsidRPr="003321BB">
        <w:t>When Meals 100%</w:t>
      </w:r>
      <w:r>
        <w:t>/</w:t>
      </w:r>
      <w:r w:rsidRPr="003321BB">
        <w:t>50% Deductible for 2024 but Tax-free to Employees?</w:t>
      </w:r>
      <w:r>
        <w:tab/>
        <w:t>33</w:t>
      </w:r>
    </w:p>
    <w:p w14:paraId="4C83ECE2" w14:textId="77777777" w:rsidR="003321BB" w:rsidRDefault="003321BB" w:rsidP="003321BB">
      <w:pPr>
        <w:spacing w:line="276" w:lineRule="auto"/>
      </w:pPr>
    </w:p>
    <w:p w14:paraId="7A4B88E2" w14:textId="1A63A576" w:rsidR="003321BB" w:rsidRDefault="003321BB" w:rsidP="003321BB">
      <w:pPr>
        <w:spacing w:line="276" w:lineRule="auto"/>
        <w:ind w:firstLine="720"/>
      </w:pPr>
      <w:r w:rsidRPr="003321BB">
        <w:t>Dependent Care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A4B0AA5" w14:textId="77777777" w:rsidR="003321BB" w:rsidRDefault="003321BB" w:rsidP="003321BB">
      <w:pPr>
        <w:spacing w:line="276" w:lineRule="auto"/>
        <w:ind w:firstLine="720"/>
      </w:pPr>
    </w:p>
    <w:p w14:paraId="5D1EB8BB" w14:textId="4998E9B8" w:rsidR="003321BB" w:rsidRDefault="003321BB" w:rsidP="003321BB">
      <w:pPr>
        <w:spacing w:line="276" w:lineRule="auto"/>
        <w:ind w:firstLine="720"/>
      </w:pPr>
      <w:r w:rsidRPr="003321BB">
        <w:t>Educational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CF68D55" w14:textId="427E3788" w:rsidR="003321BB" w:rsidRDefault="003321BB" w:rsidP="003321BB">
      <w:pPr>
        <w:spacing w:line="276" w:lineRule="auto"/>
        <w:ind w:left="720" w:firstLine="720"/>
      </w:pPr>
      <w:r w:rsidRPr="003321BB">
        <w:t>Sample Educational Assistance Plan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51B2FFA7" w14:textId="77777777" w:rsidR="003321BB" w:rsidRDefault="003321BB" w:rsidP="003321BB">
      <w:pPr>
        <w:spacing w:line="276" w:lineRule="auto"/>
      </w:pPr>
    </w:p>
    <w:p w14:paraId="254E941F" w14:textId="55600BD2" w:rsidR="003321BB" w:rsidRDefault="003321BB" w:rsidP="003321BB">
      <w:pPr>
        <w:spacing w:line="276" w:lineRule="auto"/>
        <w:ind w:firstLine="720"/>
      </w:pPr>
      <w:r w:rsidRPr="003321BB">
        <w:lastRenderedPageBreak/>
        <w:t>Employer-Provided Cell Phones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32FC1AE1" w14:textId="072B4086" w:rsidR="003321BB" w:rsidRDefault="003321BB" w:rsidP="003321BB">
      <w:pPr>
        <w:spacing w:line="276" w:lineRule="auto"/>
        <w:ind w:firstLine="720"/>
      </w:pPr>
      <w:r w:rsidRPr="003321BB">
        <w:t>Employee Discounts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4FFFFC3" w14:textId="6067F61C" w:rsidR="003321BB" w:rsidRDefault="003321BB" w:rsidP="003321BB">
      <w:pPr>
        <w:spacing w:line="276" w:lineRule="auto"/>
        <w:ind w:firstLine="720"/>
      </w:pPr>
      <w:r w:rsidRPr="003321BB">
        <w:t>Employee Stock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83B791B" w14:textId="5D8BDF1B" w:rsidR="003321BB" w:rsidRDefault="003321BB" w:rsidP="003321BB">
      <w:pPr>
        <w:spacing w:line="276" w:lineRule="auto"/>
        <w:ind w:firstLine="720"/>
      </w:pPr>
      <w:r w:rsidRPr="003321BB">
        <w:t>Group-Term Life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029CD9C" w14:textId="77777777" w:rsidR="003321BB" w:rsidRDefault="003321BB" w:rsidP="003321BB">
      <w:pPr>
        <w:spacing w:line="276" w:lineRule="auto"/>
        <w:ind w:firstLine="720"/>
      </w:pPr>
    </w:p>
    <w:p w14:paraId="0B85435C" w14:textId="77777777" w:rsidR="003321BB" w:rsidRDefault="003321BB" w:rsidP="003321BB">
      <w:pPr>
        <w:spacing w:line="276" w:lineRule="auto"/>
        <w:ind w:firstLine="720"/>
      </w:pPr>
    </w:p>
    <w:p w14:paraId="0CC13731" w14:textId="197729A4" w:rsidR="003321BB" w:rsidRDefault="003321BB" w:rsidP="003321BB">
      <w:pPr>
        <w:spacing w:line="276" w:lineRule="auto"/>
        <w:ind w:firstLine="720"/>
      </w:pPr>
      <w:r w:rsidRPr="003321BB">
        <w:t>Lodging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43D1EE7C" w14:textId="2922ECA7" w:rsidR="003321BB" w:rsidRDefault="003321BB" w:rsidP="003321BB">
      <w:pPr>
        <w:spacing w:line="276" w:lineRule="auto"/>
        <w:ind w:left="720" w:firstLine="720"/>
      </w:pPr>
      <w:r w:rsidRPr="003321BB">
        <w:t>Employer Convenience Situations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D48F5BD" w14:textId="77777777" w:rsidR="003321BB" w:rsidRDefault="003321BB" w:rsidP="003321BB">
      <w:pPr>
        <w:spacing w:line="276" w:lineRule="auto"/>
      </w:pPr>
    </w:p>
    <w:p w14:paraId="5B72FCEC" w14:textId="5F8A7F3B" w:rsidR="003321BB" w:rsidRDefault="003321BB" w:rsidP="003321BB">
      <w:pPr>
        <w:spacing w:line="276" w:lineRule="auto"/>
        <w:ind w:firstLine="720"/>
      </w:pPr>
      <w:r w:rsidRPr="003321BB">
        <w:t>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F352DCD" w14:textId="676762C4" w:rsidR="003321BB" w:rsidRDefault="003321BB" w:rsidP="003321BB">
      <w:pPr>
        <w:spacing w:line="276" w:lineRule="auto"/>
        <w:ind w:left="720" w:firstLine="720"/>
      </w:pPr>
      <w:r w:rsidRPr="003321BB">
        <w:t>Authoritative Ex of Meals Meeting Substantial Business Purpose Test</w:t>
      </w:r>
      <w:r>
        <w:tab/>
        <w:t>50</w:t>
      </w:r>
    </w:p>
    <w:p w14:paraId="60F66C6E" w14:textId="777F1F67" w:rsidR="003321BB" w:rsidRDefault="003321BB" w:rsidP="003321BB">
      <w:pPr>
        <w:spacing w:line="276" w:lineRule="auto"/>
      </w:pPr>
    </w:p>
    <w:p w14:paraId="78DC43FE" w14:textId="3AEF1A9D" w:rsidR="003321BB" w:rsidRDefault="003321BB" w:rsidP="003321BB">
      <w:pPr>
        <w:spacing w:line="276" w:lineRule="auto"/>
        <w:ind w:firstLine="720"/>
      </w:pPr>
      <w:r w:rsidRPr="003321BB">
        <w:t>Moving Expense Reimbursements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106A435A" w14:textId="5C77C37A" w:rsidR="003321BB" w:rsidRDefault="003321BB" w:rsidP="003321BB">
      <w:pPr>
        <w:spacing w:line="276" w:lineRule="auto"/>
        <w:ind w:firstLine="720"/>
      </w:pPr>
      <w:r w:rsidRPr="003321BB">
        <w:t>No-Additional-Cost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8561595" w14:textId="327BB9E5" w:rsidR="003321BB" w:rsidRDefault="003321BB" w:rsidP="003321BB">
      <w:pPr>
        <w:spacing w:line="276" w:lineRule="auto"/>
        <w:ind w:firstLine="720"/>
      </w:pPr>
      <w:r w:rsidRPr="003321BB">
        <w:t>Product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7C1E1227" w14:textId="3543A9B5" w:rsidR="003321BB" w:rsidRDefault="003321BB" w:rsidP="003321BB">
      <w:pPr>
        <w:spacing w:line="276" w:lineRule="auto"/>
        <w:ind w:firstLine="720"/>
      </w:pPr>
      <w:r w:rsidRPr="003321BB">
        <w:t>Retirement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416D4275" w14:textId="0918D808" w:rsidR="003321BB" w:rsidRDefault="003321BB" w:rsidP="003321BB">
      <w:pPr>
        <w:spacing w:line="276" w:lineRule="auto"/>
        <w:ind w:firstLine="720"/>
      </w:pPr>
      <w:r w:rsidRPr="003321BB">
        <w:t>Qualified Transportation Fringes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21A1FA28" w14:textId="14B3C88E" w:rsidR="003321BB" w:rsidRDefault="003321BB" w:rsidP="003321BB">
      <w:pPr>
        <w:spacing w:line="276" w:lineRule="auto"/>
        <w:ind w:firstLine="720"/>
      </w:pPr>
      <w:r w:rsidRPr="003321BB">
        <w:t>Working Condition Fringes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3822AFD6" w14:textId="3A3FB11A" w:rsidR="003321BB" w:rsidRDefault="003321BB" w:rsidP="003321BB">
      <w:pPr>
        <w:spacing w:line="276" w:lineRule="auto"/>
        <w:ind w:firstLine="720"/>
      </w:pPr>
      <w:r w:rsidRPr="003321BB">
        <w:t>Employer-Provided Vehicles &amp; Employee Vehicle Reimbursements</w:t>
      </w:r>
      <w:r>
        <w:tab/>
      </w:r>
      <w:r>
        <w:tab/>
        <w:t>61</w:t>
      </w:r>
    </w:p>
    <w:p w14:paraId="3B02B78A" w14:textId="77777777" w:rsidR="003321BB" w:rsidRDefault="003321BB" w:rsidP="003321BB">
      <w:pPr>
        <w:spacing w:line="276" w:lineRule="auto"/>
        <w:ind w:firstLine="720"/>
      </w:pPr>
    </w:p>
    <w:p w14:paraId="4FE61948" w14:textId="1DC9D7E4" w:rsidR="003321BB" w:rsidRDefault="003321BB" w:rsidP="003321BB">
      <w:pPr>
        <w:spacing w:line="276" w:lineRule="auto"/>
        <w:ind w:firstLine="720"/>
      </w:pPr>
      <w:r w:rsidRPr="003321BB">
        <w:t>Valuing the Employee’s Use of An Employer-Provided Vehicle</w:t>
      </w:r>
      <w:r>
        <w:tab/>
      </w:r>
      <w:r>
        <w:tab/>
      </w:r>
      <w:r>
        <w:tab/>
        <w:t>63</w:t>
      </w:r>
    </w:p>
    <w:p w14:paraId="444FE894" w14:textId="050E0577" w:rsidR="003321BB" w:rsidRDefault="003321BB" w:rsidP="003321BB">
      <w:pPr>
        <w:spacing w:line="276" w:lineRule="auto"/>
        <w:ind w:left="720" w:firstLine="720"/>
      </w:pPr>
      <w:r w:rsidRPr="003321BB">
        <w:t>Commuting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0C21EF69" w14:textId="30412CD3" w:rsidR="003321BB" w:rsidRDefault="003321BB" w:rsidP="003321BB">
      <w:pPr>
        <w:spacing w:line="276" w:lineRule="auto"/>
        <w:ind w:left="720" w:firstLine="720"/>
      </w:pPr>
      <w:r w:rsidRPr="003321BB">
        <w:t>Cents-Per-Mile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67DEA188" w14:textId="2A0AA7E5" w:rsidR="003321BB" w:rsidRDefault="003321BB" w:rsidP="003321BB">
      <w:pPr>
        <w:spacing w:line="276" w:lineRule="auto"/>
        <w:ind w:left="720" w:firstLine="720"/>
      </w:pPr>
      <w:r w:rsidRPr="003321BB">
        <w:t>Annual Lease Value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49F5E0C" w14:textId="2653E6E5" w:rsidR="003321BB" w:rsidRDefault="003321BB" w:rsidP="003321BB">
      <w:pPr>
        <w:spacing w:line="276" w:lineRule="auto"/>
        <w:ind w:left="720" w:firstLine="720"/>
      </w:pPr>
      <w:r w:rsidRPr="003321BB">
        <w:t>Auto Lease Valuation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A2FA866" w14:textId="0D97D70E" w:rsidR="003321BB" w:rsidRDefault="003321BB" w:rsidP="003321BB">
      <w:pPr>
        <w:spacing w:line="276" w:lineRule="auto"/>
        <w:ind w:left="720" w:firstLine="720"/>
      </w:pPr>
      <w:r w:rsidRPr="003321BB">
        <w:t>Unsafe Commuting Conditions Rule</w:t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53BFAE53" w14:textId="77777777" w:rsidR="003321BB" w:rsidRDefault="003321BB" w:rsidP="003321BB">
      <w:pPr>
        <w:spacing w:line="276" w:lineRule="auto"/>
      </w:pPr>
    </w:p>
    <w:p w14:paraId="4C5337C1" w14:textId="052BFABC" w:rsidR="003321BB" w:rsidRDefault="003321BB" w:rsidP="003321BB">
      <w:pPr>
        <w:spacing w:line="276" w:lineRule="auto"/>
        <w:ind w:left="720"/>
      </w:pPr>
      <w:r w:rsidRPr="003321BB">
        <w:t>Gifts, Skyboxes &amp; Entertainment Suites</w:t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  <w:r w:rsidRPr="003321BB">
        <w:t xml:space="preserve"> </w:t>
      </w:r>
      <w:r w:rsidRPr="003321BB">
        <w:t>Long-Term Care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153CE15E" w14:textId="66C589CF" w:rsidR="003321BB" w:rsidRDefault="003321BB" w:rsidP="003321BB">
      <w:pPr>
        <w:spacing w:line="276" w:lineRule="auto"/>
        <w:ind w:left="720"/>
      </w:pPr>
      <w:r w:rsidRPr="003321BB">
        <w:t>Disaster Relief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3C3BDAF6" w14:textId="458AD197" w:rsidR="003321BB" w:rsidRDefault="003321BB" w:rsidP="003321BB">
      <w:pPr>
        <w:spacing w:line="276" w:lineRule="auto"/>
        <w:ind w:left="720"/>
      </w:pPr>
      <w:r w:rsidRPr="003321BB">
        <w:t>Miscellaneous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sectPr w:rsidR="003321BB" w:rsidSect="009852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0E2F" w14:textId="77777777" w:rsidR="009852BA" w:rsidRDefault="009852BA" w:rsidP="003321BB">
      <w:r>
        <w:separator/>
      </w:r>
    </w:p>
  </w:endnote>
  <w:endnote w:type="continuationSeparator" w:id="0">
    <w:p w14:paraId="08264D0E" w14:textId="77777777" w:rsidR="009852BA" w:rsidRDefault="009852BA" w:rsidP="0033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8C6F" w14:textId="77777777" w:rsidR="003321BB" w:rsidRDefault="00332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AFE2" w14:textId="11F0F66A" w:rsidR="003321BB" w:rsidRPr="003321BB" w:rsidRDefault="003321BB" w:rsidP="003321BB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5174789" wp14:editId="1D7E5547">
          <wp:simplePos x="0" y="0"/>
          <wp:positionH relativeFrom="column">
            <wp:posOffset>59500</wp:posOffset>
          </wp:positionH>
          <wp:positionV relativeFrom="paragraph">
            <wp:posOffset>-63681</wp:posOffset>
          </wp:positionV>
          <wp:extent cx="1775969" cy="362404"/>
          <wp:effectExtent l="0" t="0" r="2540" b="6350"/>
          <wp:wrapNone/>
          <wp:docPr id="219616244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616244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969" cy="362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21BB">
      <w:rPr>
        <w:sz w:val="20"/>
        <w:szCs w:val="20"/>
      </w:rPr>
      <w:t>Table of Contents</w:t>
    </w:r>
  </w:p>
  <w:p w14:paraId="08B9BACF" w14:textId="47333123" w:rsidR="003321BB" w:rsidRPr="003321BB" w:rsidRDefault="003321BB" w:rsidP="003321BB">
    <w:pPr>
      <w:pStyle w:val="Footer"/>
      <w:jc w:val="right"/>
      <w:rPr>
        <w:sz w:val="20"/>
        <w:szCs w:val="20"/>
      </w:rPr>
    </w:pPr>
    <w:r w:rsidRPr="003321BB">
      <w:rPr>
        <w:sz w:val="20"/>
        <w:szCs w:val="20"/>
      </w:rPr>
      <w:t>Copyright © 2024 Jennings Advisory Group,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36FD" w14:textId="77777777" w:rsidR="003321BB" w:rsidRDefault="00332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867D" w14:textId="77777777" w:rsidR="009852BA" w:rsidRDefault="009852BA" w:rsidP="003321BB">
      <w:r>
        <w:separator/>
      </w:r>
    </w:p>
  </w:footnote>
  <w:footnote w:type="continuationSeparator" w:id="0">
    <w:p w14:paraId="30BD332E" w14:textId="77777777" w:rsidR="009852BA" w:rsidRDefault="009852BA" w:rsidP="0033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4EDB" w14:textId="77777777" w:rsidR="003321BB" w:rsidRDefault="00332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E47A" w14:textId="48F8B814" w:rsidR="003321BB" w:rsidRDefault="003321BB" w:rsidP="003321BB">
    <w:pPr>
      <w:pStyle w:val="Header"/>
      <w:tabs>
        <w:tab w:val="clear" w:pos="4680"/>
        <w:tab w:val="clear" w:pos="9360"/>
        <w:tab w:val="left" w:pos="2629"/>
      </w:tabs>
      <w:jc w:val="right"/>
    </w:pPr>
    <w:r>
      <w:tab/>
      <w:t xml:space="preserve">2024 Healthcare &amp; Other Fringe </w:t>
    </w:r>
    <w:r>
      <w:t>Benefits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0D61" w14:textId="77777777" w:rsidR="003321BB" w:rsidRDefault="00332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BB"/>
    <w:rsid w:val="00040B8D"/>
    <w:rsid w:val="001A4AE2"/>
    <w:rsid w:val="002E3422"/>
    <w:rsid w:val="003321BB"/>
    <w:rsid w:val="005B0E17"/>
    <w:rsid w:val="006B07FE"/>
    <w:rsid w:val="00822D29"/>
    <w:rsid w:val="009852BA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EF0D5"/>
  <w15:chartTrackingRefBased/>
  <w15:docId w15:val="{A0931992-9AFF-044F-82B4-DBEC22BE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1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1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1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1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1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1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1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1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1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1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1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1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1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1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1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1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2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1BB"/>
  </w:style>
  <w:style w:type="paragraph" w:styleId="Footer">
    <w:name w:val="footer"/>
    <w:basedOn w:val="Normal"/>
    <w:link w:val="FooterChar"/>
    <w:uiPriority w:val="99"/>
    <w:unhideWhenUsed/>
    <w:rsid w:val="00332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2024-01-29T16:07:00Z</dcterms:created>
  <dcterms:modified xsi:type="dcterms:W3CDTF">2024-01-29T16:18:00Z</dcterms:modified>
</cp:coreProperties>
</file>